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BA513" w14:textId="77777777" w:rsidR="00D83808" w:rsidRDefault="001A2D85" w:rsidP="001A2D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D85">
        <w:rPr>
          <w:rFonts w:ascii="Times New Roman" w:hAnsi="Times New Roman" w:cs="Times New Roman"/>
          <w:b/>
          <w:sz w:val="24"/>
          <w:szCs w:val="24"/>
        </w:rPr>
        <w:t>Pripažintų asmenų, įskaitant dozimetrijos tarnybas, atliekančių visuomenės sveikatos saugai užtikrinti reikalingus žmonių apšvitos dozių ir (ar) dozės galios, ir (ar) aktyvumo matavimus ir (ar) apšvitos dozių įvertinimus</w:t>
      </w:r>
      <w:r>
        <w:rPr>
          <w:rFonts w:ascii="Times New Roman" w:hAnsi="Times New Roman" w:cs="Times New Roman"/>
          <w:b/>
          <w:sz w:val="24"/>
          <w:szCs w:val="24"/>
        </w:rPr>
        <w:t>, sąrašas</w:t>
      </w:r>
    </w:p>
    <w:p w14:paraId="0238B820" w14:textId="77777777" w:rsidR="00160FA9" w:rsidRDefault="00160FA9" w:rsidP="001A2D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FC5E85" w14:textId="77777777" w:rsidR="00160FA9" w:rsidRDefault="003135DA" w:rsidP="001A2D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UAB „INTA“</w:t>
      </w:r>
    </w:p>
    <w:p w14:paraId="70C2E550" w14:textId="77777777" w:rsidR="008E4356" w:rsidRDefault="00EB7248" w:rsidP="001A2D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Įm. k. </w:t>
      </w:r>
      <w:r w:rsidR="008E4356">
        <w:rPr>
          <w:rFonts w:ascii="Times New Roman" w:hAnsi="Times New Roman" w:cs="Times New Roman"/>
          <w:b/>
          <w:sz w:val="24"/>
          <w:szCs w:val="24"/>
        </w:rPr>
        <w:t>110015560, Dariaus ir Girėno g. 40, Vilnius</w:t>
      </w:r>
    </w:p>
    <w:p w14:paraId="7FE42C77" w14:textId="77777777" w:rsidR="003135DA" w:rsidRDefault="008E4356" w:rsidP="001A2D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Pripažinimo pažymėjimas</w:t>
      </w:r>
      <w:r w:rsidR="003135DA">
        <w:rPr>
          <w:rFonts w:ascii="Times New Roman" w:hAnsi="Times New Roman" w:cs="Times New Roman"/>
          <w:b/>
          <w:sz w:val="24"/>
          <w:szCs w:val="24"/>
        </w:rPr>
        <w:t xml:space="preserve"> Nr. P-1</w:t>
      </w:r>
      <w:r w:rsidR="00181793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išduotas 2018 m. lapkričio 22 d.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178"/>
        <w:gridCol w:w="2016"/>
        <w:gridCol w:w="3878"/>
      </w:tblGrid>
      <w:tr w:rsidR="003135DA" w:rsidRPr="003135DA" w14:paraId="3A6A05AB" w14:textId="77777777" w:rsidTr="001F36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BB8D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Eil. Nr.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06D6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Matavimo ir (ar) įvertinimo pavadinimas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07E7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Matavimo ir (ar) įvertinimo metodas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D952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Dokumento, kuriame pateiktas matavimo ir (ar) įvertinimo metodas, žymuo, pavadinimas</w:t>
            </w:r>
          </w:p>
        </w:tc>
      </w:tr>
      <w:tr w:rsidR="003135DA" w:rsidRPr="003135DA" w14:paraId="5E9DAF25" w14:textId="77777777" w:rsidTr="001F36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33BC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noProof w:val="0"/>
              </w:rPr>
              <w:t>1.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7922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Išorinės </w:t>
            </w:r>
            <w:proofErr w:type="spellStart"/>
            <w:r w:rsidRPr="003135DA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 viso kūno individualiosios dozės ekvivalento </w:t>
            </w:r>
            <w:proofErr w:type="spellStart"/>
            <w:r w:rsidRPr="003135DA">
              <w:rPr>
                <w:rFonts w:ascii="Times New Roman" w:eastAsia="Times New Roman" w:hAnsi="Times New Roman" w:cs="Times New Roman"/>
                <w:noProof w:val="0"/>
              </w:rPr>
              <w:t>H</w:t>
            </w:r>
            <w:r w:rsidRPr="003135DA">
              <w:rPr>
                <w:rFonts w:ascii="Times New Roman" w:eastAsia="Times New Roman" w:hAnsi="Times New Roman" w:cs="Times New Roman"/>
                <w:noProof w:val="0"/>
                <w:vertAlign w:val="subscript"/>
              </w:rPr>
              <w:t>p</w:t>
            </w:r>
            <w:proofErr w:type="spellEnd"/>
            <w:r w:rsidRPr="003135DA">
              <w:rPr>
                <w:rFonts w:ascii="Times New Roman" w:eastAsia="Times New Roman" w:hAnsi="Times New Roman" w:cs="Times New Roman"/>
                <w:noProof w:val="0"/>
              </w:rPr>
              <w:t>(10) (fotonų) matavimas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4CBEA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Optiškai stimuliuojama liuminescencinė </w:t>
            </w:r>
            <w:proofErr w:type="spellStart"/>
            <w:r w:rsidRPr="003135DA">
              <w:rPr>
                <w:rFonts w:ascii="Times New Roman" w:eastAsia="Times New Roman" w:hAnsi="Times New Roman" w:cs="Times New Roman"/>
                <w:noProof w:val="0"/>
              </w:rPr>
              <w:t>dozimetrija</w:t>
            </w:r>
            <w:proofErr w:type="spellEnd"/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</w:p>
        </w:tc>
        <w:tc>
          <w:tcPr>
            <w:tcW w:w="3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1FC38B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T-1 „Individualiųjų dozių bandymai optiškai stimuliuojamos liuminescencinės </w:t>
            </w:r>
            <w:proofErr w:type="spellStart"/>
            <w:r w:rsidRPr="003135DA">
              <w:rPr>
                <w:rFonts w:ascii="Times New Roman" w:eastAsia="Times New Roman" w:hAnsi="Times New Roman" w:cs="Times New Roman"/>
                <w:noProof w:val="0"/>
              </w:rPr>
              <w:t>dozimetrijos</w:t>
            </w:r>
            <w:proofErr w:type="spellEnd"/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 metodu“ 5 leidimas, 2017-10-02</w:t>
            </w:r>
          </w:p>
        </w:tc>
      </w:tr>
      <w:tr w:rsidR="003135DA" w:rsidRPr="003135DA" w14:paraId="6F191AA7" w14:textId="77777777" w:rsidTr="001F36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FDD3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noProof w:val="0"/>
              </w:rPr>
              <w:t>2.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6A41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Išorinės </w:t>
            </w:r>
            <w:proofErr w:type="spellStart"/>
            <w:r w:rsidRPr="003135DA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 odos individualiosios dozės ekvivalento </w:t>
            </w:r>
            <w:proofErr w:type="spellStart"/>
            <w:r w:rsidRPr="003135DA">
              <w:rPr>
                <w:rFonts w:ascii="Times New Roman" w:eastAsia="Times New Roman" w:hAnsi="Times New Roman" w:cs="Times New Roman"/>
                <w:noProof w:val="0"/>
              </w:rPr>
              <w:t>H</w:t>
            </w:r>
            <w:r w:rsidRPr="003135DA">
              <w:rPr>
                <w:rFonts w:ascii="Times New Roman" w:eastAsia="Times New Roman" w:hAnsi="Times New Roman" w:cs="Times New Roman"/>
                <w:noProof w:val="0"/>
                <w:vertAlign w:val="subscript"/>
              </w:rPr>
              <w:t>p</w:t>
            </w:r>
            <w:proofErr w:type="spellEnd"/>
            <w:r w:rsidRPr="003135DA">
              <w:rPr>
                <w:rFonts w:ascii="Times New Roman" w:eastAsia="Times New Roman" w:hAnsi="Times New Roman" w:cs="Times New Roman"/>
                <w:noProof w:val="0"/>
              </w:rPr>
              <w:t>(0,07) matavimas</w:t>
            </w: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B4150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  <w:tc>
          <w:tcPr>
            <w:tcW w:w="38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58417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</w:tr>
      <w:tr w:rsidR="003135DA" w:rsidRPr="003135DA" w14:paraId="6A087B5E" w14:textId="77777777" w:rsidTr="001F36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0A1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noProof w:val="0"/>
              </w:rPr>
              <w:t>3.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A2FC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Išorinės </w:t>
            </w:r>
            <w:proofErr w:type="spellStart"/>
            <w:r w:rsidRPr="003135DA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 galūnių individualiosios dozės ekvivalento </w:t>
            </w:r>
            <w:proofErr w:type="spellStart"/>
            <w:r w:rsidRPr="003135DA">
              <w:rPr>
                <w:rFonts w:ascii="Times New Roman" w:eastAsia="Times New Roman" w:hAnsi="Times New Roman" w:cs="Times New Roman"/>
                <w:noProof w:val="0"/>
              </w:rPr>
              <w:t>H</w:t>
            </w:r>
            <w:r w:rsidRPr="003135DA">
              <w:rPr>
                <w:rFonts w:ascii="Times New Roman" w:eastAsia="Times New Roman" w:hAnsi="Times New Roman" w:cs="Times New Roman"/>
                <w:noProof w:val="0"/>
                <w:vertAlign w:val="subscript"/>
              </w:rPr>
              <w:t>p</w:t>
            </w:r>
            <w:proofErr w:type="spellEnd"/>
            <w:r w:rsidRPr="003135DA">
              <w:rPr>
                <w:rFonts w:ascii="Times New Roman" w:eastAsia="Times New Roman" w:hAnsi="Times New Roman" w:cs="Times New Roman"/>
                <w:noProof w:val="0"/>
              </w:rPr>
              <w:t>(0,07) matavimas</w:t>
            </w: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276DD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  <w:tc>
          <w:tcPr>
            <w:tcW w:w="38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6C38B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</w:tr>
      <w:tr w:rsidR="003135DA" w:rsidRPr="003135DA" w14:paraId="227DCB11" w14:textId="77777777" w:rsidTr="001F36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B71D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noProof w:val="0"/>
              </w:rPr>
              <w:t>4.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7F0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Išorinės </w:t>
            </w:r>
            <w:proofErr w:type="spellStart"/>
            <w:r w:rsidRPr="003135DA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3135DA">
              <w:rPr>
                <w:rFonts w:ascii="Times New Roman" w:eastAsia="Times New Roman" w:hAnsi="Times New Roman" w:cs="Times New Roman"/>
                <w:noProof w:val="0"/>
              </w:rPr>
              <w:t>efektinės</w:t>
            </w:r>
            <w:proofErr w:type="spellEnd"/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 dozės įvertinimas</w:t>
            </w: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5B50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  <w:tc>
          <w:tcPr>
            <w:tcW w:w="3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DFD6" w14:textId="77777777" w:rsidR="003135DA" w:rsidRPr="003135DA" w:rsidRDefault="003135DA" w:rsidP="00313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</w:tr>
    </w:tbl>
    <w:p w14:paraId="4EE4191A" w14:textId="77777777" w:rsidR="003135DA" w:rsidRDefault="003135DA" w:rsidP="001A2D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A3D0B1" w14:textId="77777777" w:rsidR="00C46580" w:rsidRDefault="00C46580" w:rsidP="00C465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UAB „LIMETA“</w:t>
      </w:r>
    </w:p>
    <w:p w14:paraId="6A89CC66" w14:textId="77777777" w:rsidR="00C46580" w:rsidRDefault="00EB7248" w:rsidP="00C465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Įm. k. </w:t>
      </w:r>
      <w:r w:rsidR="00C46580">
        <w:rPr>
          <w:rFonts w:ascii="Times New Roman" w:hAnsi="Times New Roman" w:cs="Times New Roman"/>
          <w:b/>
          <w:sz w:val="24"/>
          <w:szCs w:val="24"/>
        </w:rPr>
        <w:t>221906050, V. A. Graičiūno g. 4, Vilnius</w:t>
      </w:r>
    </w:p>
    <w:p w14:paraId="43734470" w14:textId="77777777" w:rsidR="00C46580" w:rsidRDefault="00C46580" w:rsidP="00C465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Pripažinimo pažymėjimas Nr. P-2, išduotas 2019 m. kovo 2</w:t>
      </w:r>
      <w:r w:rsidR="00F61397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d.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178"/>
        <w:gridCol w:w="2016"/>
        <w:gridCol w:w="3878"/>
      </w:tblGrid>
      <w:tr w:rsidR="00C46580" w:rsidRPr="003135DA" w14:paraId="4372B216" w14:textId="77777777" w:rsidTr="001F36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5F4B" w14:textId="77777777" w:rsidR="00C46580" w:rsidRPr="003135DA" w:rsidRDefault="00C46580" w:rsidP="00CE5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Eil. Nr.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9B96" w14:textId="77777777" w:rsidR="00C46580" w:rsidRPr="003135DA" w:rsidRDefault="00C46580" w:rsidP="00CE5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Matavimo ir (ar) įvertinimo pavadinimas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8D14" w14:textId="77777777" w:rsidR="00C46580" w:rsidRPr="003135DA" w:rsidRDefault="00C46580" w:rsidP="00CE5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Matavimo ir (ar) įvertinimo metodas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0BF6" w14:textId="77777777" w:rsidR="00C46580" w:rsidRPr="003135DA" w:rsidRDefault="00C46580" w:rsidP="00CE5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Dokumento, kuriame pateiktas matavimo ir (ar) įvertinimo metodas, žymuo, pavadinimas</w:t>
            </w:r>
          </w:p>
        </w:tc>
      </w:tr>
      <w:tr w:rsidR="00C46580" w:rsidRPr="003135DA" w14:paraId="4B6B3037" w14:textId="77777777" w:rsidTr="001F36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C80A" w14:textId="77777777" w:rsidR="00C46580" w:rsidRPr="003135DA" w:rsidRDefault="00C46580" w:rsidP="00CE5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noProof w:val="0"/>
              </w:rPr>
              <w:t>1.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FD80" w14:textId="77777777" w:rsidR="00C46580" w:rsidRPr="003135DA" w:rsidRDefault="00C46580" w:rsidP="00C46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>
              <w:rPr>
                <w:rFonts w:ascii="Times New Roman" w:eastAsia="Times New Roman" w:hAnsi="Times New Roman" w:cs="Times New Roman"/>
                <w:noProof w:val="0"/>
              </w:rPr>
              <w:t>Aplinkos dozės</w:t>
            </w:r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 ekvivalento H</w:t>
            </w:r>
            <w:r>
              <w:rPr>
                <w:rFonts w:ascii="Times New Roman" w:eastAsia="Times New Roman" w:hAnsi="Times New Roman" w:cs="Times New Roman"/>
                <w:noProof w:val="0"/>
                <w:vertAlign w:val="superscript"/>
              </w:rPr>
              <w:t>*</w:t>
            </w:r>
            <w:r w:rsidRPr="003135DA">
              <w:rPr>
                <w:rFonts w:ascii="Times New Roman" w:eastAsia="Times New Roman" w:hAnsi="Times New Roman" w:cs="Times New Roman"/>
                <w:noProof w:val="0"/>
              </w:rPr>
              <w:t xml:space="preserve">(10) </w:t>
            </w:r>
            <w:r>
              <w:rPr>
                <w:rFonts w:ascii="Times New Roman" w:eastAsia="Times New Roman" w:hAnsi="Times New Roman" w:cs="Times New Roman"/>
                <w:noProof w:val="0"/>
              </w:rPr>
              <w:t xml:space="preserve">galios </w:t>
            </w:r>
            <w:r w:rsidRPr="003135DA">
              <w:rPr>
                <w:rFonts w:ascii="Times New Roman" w:eastAsia="Times New Roman" w:hAnsi="Times New Roman" w:cs="Times New Roman"/>
                <w:noProof w:val="0"/>
              </w:rPr>
              <w:t>(</w:t>
            </w:r>
            <w:r>
              <w:rPr>
                <w:rFonts w:ascii="Times New Roman" w:eastAsia="Times New Roman" w:hAnsi="Times New Roman" w:cs="Times New Roman"/>
                <w:noProof w:val="0"/>
              </w:rPr>
              <w:t>rentgeno</w:t>
            </w:r>
            <w:r w:rsidRPr="003135DA">
              <w:rPr>
                <w:rFonts w:ascii="Times New Roman" w:eastAsia="Times New Roman" w:hAnsi="Times New Roman" w:cs="Times New Roman"/>
                <w:noProof w:val="0"/>
              </w:rPr>
              <w:t>) matavimas</w:t>
            </w:r>
            <w:r>
              <w:rPr>
                <w:rFonts w:ascii="Times New Roman" w:eastAsia="Times New Roman" w:hAnsi="Times New Roman" w:cs="Times New Roman"/>
                <w:noProof w:val="0"/>
              </w:rPr>
              <w:t xml:space="preserve"> darbo vietose ir gyvenamojoje aplinkoje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DF77C" w14:textId="77777777" w:rsidR="00C46580" w:rsidRPr="003135DA" w:rsidRDefault="00D5126F" w:rsidP="0036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noProof w:val="0"/>
              </w:rPr>
              <w:t>Scintiliatorių</w:t>
            </w:r>
            <w:proofErr w:type="spellEnd"/>
            <w:r w:rsidR="007832D5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="007832D5">
              <w:rPr>
                <w:rFonts w:ascii="Times New Roman" w:eastAsia="Times New Roman" w:hAnsi="Times New Roman" w:cs="Times New Roman"/>
                <w:noProof w:val="0"/>
              </w:rPr>
              <w:t>dozimetrija</w:t>
            </w:r>
            <w:proofErr w:type="spellEnd"/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C1DAC" w14:textId="77777777" w:rsidR="00C46580" w:rsidRPr="003135DA" w:rsidRDefault="007524EB" w:rsidP="00752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>
              <w:rPr>
                <w:rFonts w:ascii="Times New Roman" w:eastAsia="Times New Roman" w:hAnsi="Times New Roman" w:cs="Times New Roman"/>
                <w:noProof w:val="0"/>
              </w:rPr>
              <w:t xml:space="preserve">MTL M 12-2014, </w:t>
            </w:r>
            <w:r w:rsidR="00F46853">
              <w:rPr>
                <w:rFonts w:ascii="Times New Roman" w:eastAsia="Times New Roman" w:hAnsi="Times New Roman" w:cs="Times New Roman"/>
                <w:noProof w:val="0"/>
              </w:rPr>
              <w:t>1</w:t>
            </w:r>
            <w:r>
              <w:rPr>
                <w:rFonts w:ascii="Times New Roman" w:eastAsia="Times New Roman" w:hAnsi="Times New Roman" w:cs="Times New Roman"/>
                <w:noProof w:val="0"/>
              </w:rPr>
              <w:t xml:space="preserve"> leidimas</w:t>
            </w:r>
            <w:r w:rsidR="00F46853">
              <w:rPr>
                <w:rFonts w:ascii="Times New Roman" w:eastAsia="Times New Roman" w:hAnsi="Times New Roman" w:cs="Times New Roman"/>
                <w:noProof w:val="0"/>
              </w:rPr>
              <w:t xml:space="preserve">, 2014 m. „Darbuotojų </w:t>
            </w:r>
            <w:proofErr w:type="spellStart"/>
            <w:r w:rsidR="00F46853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="00F46853">
              <w:rPr>
                <w:rFonts w:ascii="Times New Roman" w:eastAsia="Times New Roman" w:hAnsi="Times New Roman" w:cs="Times New Roman"/>
                <w:noProof w:val="0"/>
              </w:rPr>
              <w:t xml:space="preserve"> ir darbo vietų stebėsena. Lygiavertės dozės galios matavimo metodika“</w:t>
            </w:r>
          </w:p>
        </w:tc>
      </w:tr>
    </w:tbl>
    <w:p w14:paraId="6A259AED" w14:textId="77777777" w:rsidR="004165B9" w:rsidRPr="001A2D85" w:rsidRDefault="004165B9" w:rsidP="00C465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B553FC" w14:textId="77777777" w:rsidR="00C46580" w:rsidRDefault="00BA34F8" w:rsidP="001A2D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Radiacinės saugos centras</w:t>
      </w:r>
    </w:p>
    <w:p w14:paraId="2A63B4E1" w14:textId="77777777" w:rsidR="00BA34F8" w:rsidRDefault="00EB7248" w:rsidP="001A2D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Įm. k. </w:t>
      </w:r>
      <w:r w:rsidR="00BA34F8">
        <w:rPr>
          <w:rFonts w:ascii="Times New Roman" w:hAnsi="Times New Roman" w:cs="Times New Roman"/>
          <w:b/>
          <w:sz w:val="24"/>
          <w:szCs w:val="24"/>
        </w:rPr>
        <w:t>193288633, Kalvarijų g. 153, Vilnius</w:t>
      </w:r>
    </w:p>
    <w:p w14:paraId="4E1ED668" w14:textId="77777777" w:rsidR="00BA34F8" w:rsidRDefault="00BA34F8" w:rsidP="001A2D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4F8">
        <w:rPr>
          <w:rFonts w:ascii="Times New Roman" w:hAnsi="Times New Roman" w:cs="Times New Roman"/>
          <w:b/>
          <w:sz w:val="24"/>
          <w:szCs w:val="24"/>
        </w:rPr>
        <w:t>Pripažinimo pažymėjimas Nr. P-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BA34F8">
        <w:rPr>
          <w:rFonts w:ascii="Times New Roman" w:hAnsi="Times New Roman" w:cs="Times New Roman"/>
          <w:b/>
          <w:sz w:val="24"/>
          <w:szCs w:val="24"/>
        </w:rPr>
        <w:t xml:space="preserve">, išduotas 2019 m. </w:t>
      </w:r>
      <w:r>
        <w:rPr>
          <w:rFonts w:ascii="Times New Roman" w:hAnsi="Times New Roman" w:cs="Times New Roman"/>
          <w:b/>
          <w:sz w:val="24"/>
          <w:szCs w:val="24"/>
        </w:rPr>
        <w:t>gegužės</w:t>
      </w:r>
      <w:r w:rsidRPr="00BA34F8">
        <w:rPr>
          <w:rFonts w:ascii="Times New Roman" w:hAnsi="Times New Roman" w:cs="Times New Roman"/>
          <w:b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BA34F8">
        <w:rPr>
          <w:rFonts w:ascii="Times New Roman" w:hAnsi="Times New Roman" w:cs="Times New Roman"/>
          <w:b/>
          <w:sz w:val="24"/>
          <w:szCs w:val="24"/>
        </w:rPr>
        <w:t xml:space="preserve"> d.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2996"/>
        <w:gridCol w:w="2318"/>
        <w:gridCol w:w="3759"/>
      </w:tblGrid>
      <w:tr w:rsidR="001F3677" w:rsidRPr="001F3677" w14:paraId="44C945F1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363E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b/>
                <w:noProof w:val="0"/>
              </w:rPr>
              <w:t>Eil. Nr.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8F8F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b/>
                <w:noProof w:val="0"/>
              </w:rPr>
              <w:t>Matavimo ir (ar) įvertinimo pavadinimas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5325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b/>
                <w:noProof w:val="0"/>
              </w:rPr>
              <w:t>Matavimo ir (ar) įvertinimo metodas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5F05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b/>
                <w:noProof w:val="0"/>
              </w:rPr>
              <w:t>Dokumento, kuriame pateiktas matavimo ir (ar) įvertinimo metodas, žymuo, pavadinimas</w:t>
            </w:r>
          </w:p>
        </w:tc>
      </w:tr>
      <w:tr w:rsidR="001F3677" w:rsidRPr="001F3677" w14:paraId="5C6FBEDD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0397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1.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BE47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Išorinės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viso kūno individualiosios dozės ekvivalento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H</w:t>
            </w:r>
            <w:r w:rsidRPr="001F3677">
              <w:rPr>
                <w:rFonts w:ascii="Times New Roman" w:eastAsia="Times New Roman" w:hAnsi="Times New Roman" w:cs="Times New Roman"/>
                <w:noProof w:val="0"/>
                <w:vertAlign w:val="subscript"/>
              </w:rPr>
              <w:t>p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>(10) (fotonų) matavimas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37E8A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Termoliuminescencinės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dozimetrijos</w:t>
            </w:r>
            <w:proofErr w:type="spellEnd"/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A3852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PES-D:2004 Individualiųjų dozių ekvivalentų tyrimai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termoliuminescencinės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dozimetrijos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metodu; </w:t>
            </w:r>
          </w:p>
          <w:p w14:paraId="1CAF6082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  <w:p w14:paraId="0F160FFB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DI-01 (P-21) Išorinės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įvertinimas</w:t>
            </w:r>
          </w:p>
        </w:tc>
      </w:tr>
      <w:tr w:rsidR="001F3677" w:rsidRPr="001F3677" w14:paraId="50D17A73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0458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2. 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7891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Išorinės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akies lęšiuko individualiosios dozės ekvivalento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H</w:t>
            </w:r>
            <w:r w:rsidRPr="001F3677">
              <w:rPr>
                <w:rFonts w:ascii="Times New Roman" w:eastAsia="Times New Roman" w:hAnsi="Times New Roman" w:cs="Times New Roman"/>
                <w:noProof w:val="0"/>
                <w:vertAlign w:val="subscript"/>
              </w:rPr>
              <w:t>p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>(3) matavimas</w:t>
            </w: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F08EC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6330F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</w:tr>
      <w:tr w:rsidR="001F3677" w:rsidRPr="001F3677" w14:paraId="0BB5B5C3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69DE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lastRenderedPageBreak/>
              <w:t>3.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2632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Išorinės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odos individualiosios dozės ekvivalento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H</w:t>
            </w:r>
            <w:r w:rsidRPr="001F3677">
              <w:rPr>
                <w:rFonts w:ascii="Times New Roman" w:eastAsia="Times New Roman" w:hAnsi="Times New Roman" w:cs="Times New Roman"/>
                <w:noProof w:val="0"/>
                <w:vertAlign w:val="subscript"/>
              </w:rPr>
              <w:t>p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>(0,07) matavimas</w:t>
            </w: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2F6A6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D17C4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</w:tr>
      <w:tr w:rsidR="001F3677" w:rsidRPr="001F3677" w14:paraId="420A8A75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C18C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4.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EB2F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Išorinės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galūnių individualiosios dozės ekvivalento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H</w:t>
            </w:r>
            <w:r w:rsidRPr="001F3677">
              <w:rPr>
                <w:rFonts w:ascii="Times New Roman" w:eastAsia="Times New Roman" w:hAnsi="Times New Roman" w:cs="Times New Roman"/>
                <w:noProof w:val="0"/>
                <w:vertAlign w:val="subscript"/>
              </w:rPr>
              <w:t>p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>(0,07) matavimas</w:t>
            </w: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E1CF4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7CED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</w:tr>
      <w:tr w:rsidR="001F3677" w:rsidRPr="001F3677" w14:paraId="5BEA8CF4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75CF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5.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4EBC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Aplinkos dozės ekvivalento H*(10) (gama) matavimas</w:t>
            </w:r>
            <w:r w:rsidRPr="001F3677">
              <w:rPr>
                <w:rFonts w:ascii="Times New Roman" w:eastAsia="Times New Roman" w:hAnsi="Times New Roman" w:cs="Times New Roman"/>
                <w:noProof w:val="0"/>
                <w:sz w:val="24"/>
                <w:szCs w:val="20"/>
              </w:rPr>
              <w:t xml:space="preserve"> </w:t>
            </w:r>
            <w:r w:rsidRPr="001F3677">
              <w:rPr>
                <w:rFonts w:ascii="Times New Roman" w:eastAsia="Times New Roman" w:hAnsi="Times New Roman" w:cs="Times New Roman"/>
                <w:noProof w:val="0"/>
              </w:rPr>
              <w:t>darbo vietose ir gyvenamojoje aplinkoje</w:t>
            </w: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B2F2D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DC9FC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</w:tr>
      <w:tr w:rsidR="001F3677" w:rsidRPr="001F3677" w14:paraId="64E03F6A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66A0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6.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D6E1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Gama radionuklidų aktyvumo visame kūne matavimas</w:t>
            </w:r>
          </w:p>
        </w:tc>
        <w:tc>
          <w:tcPr>
            <w:tcW w:w="23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7258B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Gama spektrometrijos</w:t>
            </w:r>
          </w:p>
        </w:tc>
        <w:tc>
          <w:tcPr>
            <w:tcW w:w="37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81AFD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DI-02 (P-21) Vidinės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tyrimai viso kūno matavimo sistema ir įvertinimas</w:t>
            </w:r>
          </w:p>
        </w:tc>
      </w:tr>
      <w:tr w:rsidR="001F3677" w:rsidRPr="001F3677" w14:paraId="2C714EA2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A7BE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7.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DC84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Gama radionuklidų aktyvumo skydliaukėje matavimas</w:t>
            </w:r>
          </w:p>
        </w:tc>
        <w:tc>
          <w:tcPr>
            <w:tcW w:w="2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0B281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CF720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</w:tr>
      <w:tr w:rsidR="001F3677" w:rsidRPr="001F3677" w14:paraId="3DF97371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65AF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8.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B355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Aplinkos dozės ekvivalento H*(10) galios (rentgeno ir gama) matavimas darbo vietose ir gyvenamojoje aplinkoje</w:t>
            </w:r>
          </w:p>
        </w:tc>
        <w:tc>
          <w:tcPr>
            <w:tcW w:w="2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385AA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Scintiliatorių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dozimetrijos</w:t>
            </w:r>
            <w:proofErr w:type="spellEnd"/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BB707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REI-DT:2011 Lygiavertės dozės galios ir dozės tyrimai</w:t>
            </w:r>
          </w:p>
        </w:tc>
      </w:tr>
      <w:tr w:rsidR="001F3677" w:rsidRPr="001F3677" w14:paraId="1BA2F10E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7F1C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9. 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0C77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Paviršiaus radioaktyviojo užterštumo matavimas darbo vietose ir gyvenamojoje aplinkoje</w:t>
            </w:r>
          </w:p>
        </w:tc>
        <w:tc>
          <w:tcPr>
            <w:tcW w:w="2318" w:type="dxa"/>
            <w:vAlign w:val="center"/>
          </w:tcPr>
          <w:p w14:paraId="56BE3361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Paviršinės taršos matuoklio</w:t>
            </w:r>
          </w:p>
        </w:tc>
        <w:tc>
          <w:tcPr>
            <w:tcW w:w="3759" w:type="dxa"/>
            <w:vAlign w:val="center"/>
          </w:tcPr>
          <w:p w14:paraId="59C5FDB5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REI-PT:2011 Darbo instrukcija</w:t>
            </w:r>
          </w:p>
        </w:tc>
      </w:tr>
      <w:tr w:rsidR="001F3677" w:rsidRPr="001F3677" w14:paraId="48B9FC4B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79EE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10.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831D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Radionuklidų aktyvumo koncentracijos ore matavimas</w:t>
            </w:r>
          </w:p>
        </w:tc>
        <w:tc>
          <w:tcPr>
            <w:tcW w:w="2318" w:type="dxa"/>
            <w:vAlign w:val="center"/>
          </w:tcPr>
          <w:p w14:paraId="0132DFB5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Mėginio paėmimas nešiojamu oro siurbliu ir matavimas gama spektrometrijos metodu arba paviršinės taršos matuokliu</w:t>
            </w:r>
          </w:p>
        </w:tc>
        <w:tc>
          <w:tcPr>
            <w:tcW w:w="3759" w:type="dxa"/>
            <w:vAlign w:val="center"/>
          </w:tcPr>
          <w:p w14:paraId="17BCD316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>DI-15 (P-07) Oro taršos radionuklidais tyrimas</w:t>
            </w:r>
          </w:p>
          <w:p w14:paraId="41FAAC8A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</w:tr>
      <w:tr w:rsidR="001F3677" w:rsidRPr="001F3677" w14:paraId="3F19204D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966D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11.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8A84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Radono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aktyvumo koncentracijos matavimas patalpose</w:t>
            </w:r>
          </w:p>
        </w:tc>
        <w:tc>
          <w:tcPr>
            <w:tcW w:w="2318" w:type="dxa"/>
            <w:vAlign w:val="center"/>
          </w:tcPr>
          <w:p w14:paraId="2C39EFA0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lang w:val="en-US"/>
              </w:rPr>
            </w:pP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Elektretų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, alfa pėdsakų arba momentiniu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radono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matuokliu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Alpha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Guard</w:t>
            </w:r>
            <w:proofErr w:type="spellEnd"/>
          </w:p>
        </w:tc>
        <w:tc>
          <w:tcPr>
            <w:tcW w:w="3759" w:type="dxa"/>
            <w:vAlign w:val="center"/>
          </w:tcPr>
          <w:p w14:paraId="45AAA8C3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 xml:space="preserve">DI-03 (P-07)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>Radono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 xml:space="preserve"> aktyvumo koncentracijos patalpų ore tyrimas</w:t>
            </w:r>
          </w:p>
        </w:tc>
      </w:tr>
      <w:tr w:rsidR="001F3677" w:rsidRPr="001F3677" w14:paraId="78D2B8E9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ED2F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12.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FB4B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Gama radionuklidų aktyvumo koncentracijos matavimas maisto produktuose ir jų žaliavose, geriamajame ir mineraliniame vandenyje, aplinkos objektuose, statybinėse medžiagose, medienoje ir durpėse, medienos ir durpių kuro pelenuose</w:t>
            </w:r>
          </w:p>
        </w:tc>
        <w:tc>
          <w:tcPr>
            <w:tcW w:w="2318" w:type="dxa"/>
            <w:vAlign w:val="center"/>
          </w:tcPr>
          <w:p w14:paraId="4B483035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Gama spektrometrijos</w:t>
            </w:r>
          </w:p>
        </w:tc>
        <w:tc>
          <w:tcPr>
            <w:tcW w:w="3759" w:type="dxa"/>
            <w:vAlign w:val="center"/>
          </w:tcPr>
          <w:p w14:paraId="2B6E316E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CEI IEC 1452:1995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Nuclear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instrumentation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–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Measurement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of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gamma-ray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emission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rates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of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radionuclides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–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Calibration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and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use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of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germanium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spectrometers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>;</w:t>
            </w:r>
          </w:p>
          <w:p w14:paraId="3D6B0A13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  <w:p w14:paraId="4E6E4ED2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PES-G:2004 Gama spektrometrija. Standarto IEC 1452:1995 papildymas</w:t>
            </w:r>
          </w:p>
        </w:tc>
      </w:tr>
      <w:tr w:rsidR="001F3677" w:rsidRPr="001F3677" w14:paraId="735B0300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AEB1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13.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9371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Beta radionuklidų (stroncio) aktyvumo koncentracijos matavimas maisto produktuose ir jų žaliavose, geriamajame ir mineraliniame vandenyje, aplinkos objektuose</w:t>
            </w:r>
          </w:p>
        </w:tc>
        <w:tc>
          <w:tcPr>
            <w:tcW w:w="2318" w:type="dxa"/>
            <w:vMerge w:val="restart"/>
            <w:vAlign w:val="center"/>
          </w:tcPr>
          <w:p w14:paraId="47A33968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Skysto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scintiliatoriaus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spektrometrijos</w:t>
            </w:r>
          </w:p>
        </w:tc>
        <w:tc>
          <w:tcPr>
            <w:tcW w:w="3759" w:type="dxa"/>
            <w:vAlign w:val="center"/>
          </w:tcPr>
          <w:p w14:paraId="5BDE1F13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PES-S:2004 Stroncio (</w:t>
            </w:r>
            <w:r w:rsidRPr="001F3677">
              <w:rPr>
                <w:rFonts w:ascii="Times New Roman" w:eastAsia="Times New Roman" w:hAnsi="Times New Roman" w:cs="Times New Roman"/>
                <w:noProof w:val="0"/>
                <w:vertAlign w:val="superscript"/>
              </w:rPr>
              <w:t>90</w:t>
            </w:r>
            <w:r w:rsidRPr="001F3677">
              <w:rPr>
                <w:rFonts w:ascii="Times New Roman" w:eastAsia="Times New Roman" w:hAnsi="Times New Roman" w:cs="Times New Roman"/>
                <w:noProof w:val="0"/>
              </w:rPr>
              <w:t>Sr) savitųjų ir tūrinių aktyvumų tyrimas maisto, geriamojo vandens, biologiniuose bandiniuose ir aplinkos mėginiuose</w:t>
            </w:r>
          </w:p>
        </w:tc>
      </w:tr>
      <w:tr w:rsidR="001F3677" w:rsidRPr="001F3677" w14:paraId="5D78CA49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14CF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14.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FBC6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Beta radionuklidų (tričio) aktyvumo koncentracijos matavimas geriamajame ir mineraliniame vandenyje, aplinkos objektuose</w:t>
            </w:r>
          </w:p>
        </w:tc>
        <w:tc>
          <w:tcPr>
            <w:tcW w:w="2318" w:type="dxa"/>
            <w:vMerge/>
            <w:vAlign w:val="center"/>
          </w:tcPr>
          <w:p w14:paraId="6250CC12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  <w:tc>
          <w:tcPr>
            <w:tcW w:w="3759" w:type="dxa"/>
            <w:vAlign w:val="center"/>
          </w:tcPr>
          <w:p w14:paraId="50B1B304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LST ISO 9698:2015 Vandens kokybė. Tričio tūrinio aktyvumo nustatymas. Blyksnių skystyje skaičiavimo metodas (tapatus ISO 9698:2010);</w:t>
            </w:r>
          </w:p>
          <w:p w14:paraId="4C2D908C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  <w:p w14:paraId="0B0F1A83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PES-T:2004 Standarto LST ISO 9698:2015 papildymas</w:t>
            </w:r>
          </w:p>
        </w:tc>
      </w:tr>
      <w:tr w:rsidR="001F3677" w:rsidRPr="001F3677" w14:paraId="2B77C03A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4348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lastRenderedPageBreak/>
              <w:t>15.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2F85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Visuminio alfa ir visuminio beta radionuklidų aktyvumo koncentracijos matavimas maisto produktuose ir jų žaliavose, geriamajame vandenyje, aplinkos objektuose</w:t>
            </w:r>
          </w:p>
        </w:tc>
        <w:tc>
          <w:tcPr>
            <w:tcW w:w="2318" w:type="dxa"/>
            <w:vAlign w:val="center"/>
          </w:tcPr>
          <w:p w14:paraId="71E2DFA6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Proporcinio skaitiklio</w:t>
            </w:r>
          </w:p>
        </w:tc>
        <w:tc>
          <w:tcPr>
            <w:tcW w:w="3759" w:type="dxa"/>
            <w:vAlign w:val="center"/>
          </w:tcPr>
          <w:p w14:paraId="27AAD772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 xml:space="preserve">LST EN ISO 9696:2018en Vandens kokybė. Visuminis alfa aktyvumas.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>Storasluoksnio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 xml:space="preserve"> šaltinio metodas; </w:t>
            </w:r>
          </w:p>
          <w:p w14:paraId="6017F8DE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</w:rPr>
            </w:pPr>
          </w:p>
          <w:p w14:paraId="12B34F4B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 xml:space="preserve">LST EN ISO 9697:2017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>en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 xml:space="preserve"> Vandens kokybė. Visuminis beta aktyvumas nemineralizuotame vandenyje. Bandymo metodas naudojant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>storasluosknį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 xml:space="preserve"> šaltinį;</w:t>
            </w:r>
          </w:p>
          <w:p w14:paraId="03F5A047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</w:rPr>
            </w:pPr>
          </w:p>
          <w:p w14:paraId="011287D5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 xml:space="preserve">REI-AB:2009 Standarto LST EN ISO 9696:2018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>en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 xml:space="preserve"> ir Standarto LST EN ISO 9697:2017en papildymas;</w:t>
            </w:r>
          </w:p>
          <w:p w14:paraId="3EF1A728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</w:rPr>
            </w:pPr>
          </w:p>
          <w:p w14:paraId="57A68CE3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>DI-01 (P-07) Bendrojo alfa ir bendrojo beta aktyvumo koncentracijos mėginiuose tyrimas</w:t>
            </w:r>
          </w:p>
        </w:tc>
      </w:tr>
      <w:tr w:rsidR="001F3677" w:rsidRPr="001F3677" w14:paraId="4E975CF9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29CB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16.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177A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Alfa radionuklidų (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radono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>) aktyvumo koncentracijos matavimas geriamajame ir mineraliniame vandenyje</w:t>
            </w:r>
          </w:p>
        </w:tc>
        <w:tc>
          <w:tcPr>
            <w:tcW w:w="2318" w:type="dxa"/>
            <w:vAlign w:val="center"/>
          </w:tcPr>
          <w:p w14:paraId="73E78F24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Skysto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scintiliatoriaus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spektrometrijos</w:t>
            </w:r>
          </w:p>
        </w:tc>
        <w:tc>
          <w:tcPr>
            <w:tcW w:w="3759" w:type="dxa"/>
            <w:vAlign w:val="center"/>
          </w:tcPr>
          <w:p w14:paraId="156B4088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 xml:space="preserve">DI-04 (P-07) „Standarto ISO 13164-4:2015 „Vandens kokybė – Radonas-222 - 4 dalis: Tyrimo metodas naudojant dviejų fazių skysčių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>scintiliacijos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  <w:color w:val="000000"/>
              </w:rPr>
              <w:t xml:space="preserve"> skaičiavimą“ papildymas“</w:t>
            </w:r>
          </w:p>
        </w:tc>
      </w:tr>
      <w:tr w:rsidR="001F3677" w:rsidRPr="001F3677" w14:paraId="608BBC20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A5CF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17.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B884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Išorinės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efektinės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ir akies lęšiuko, galūnių, odos lygiavertės dozės įvertinimas</w:t>
            </w:r>
          </w:p>
        </w:tc>
        <w:tc>
          <w:tcPr>
            <w:tcW w:w="2318" w:type="dxa"/>
            <w:vMerge w:val="restart"/>
            <w:vAlign w:val="center"/>
          </w:tcPr>
          <w:p w14:paraId="0BEA49EB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–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2650F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DI-01 (P-21) Išorinės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įvertinimas</w:t>
            </w:r>
          </w:p>
        </w:tc>
      </w:tr>
      <w:tr w:rsidR="001F3677" w:rsidRPr="001F3677" w14:paraId="3C212E32" w14:textId="77777777" w:rsidTr="001F367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02FF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>18.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D5A4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Vidinės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kaupiamosios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efektinės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ir lygiavertės dozės įvertinimas</w:t>
            </w:r>
          </w:p>
        </w:tc>
        <w:tc>
          <w:tcPr>
            <w:tcW w:w="2318" w:type="dxa"/>
            <w:vMerge/>
            <w:vAlign w:val="center"/>
          </w:tcPr>
          <w:p w14:paraId="3298C8B9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93A60" w14:textId="77777777" w:rsidR="001F3677" w:rsidRPr="001F3677" w:rsidRDefault="001F3677" w:rsidP="001F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DI-02 (P-21) Vidinės </w:t>
            </w:r>
            <w:proofErr w:type="spellStart"/>
            <w:r w:rsidRPr="001F3677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1F3677">
              <w:rPr>
                <w:rFonts w:ascii="Times New Roman" w:eastAsia="Times New Roman" w:hAnsi="Times New Roman" w:cs="Times New Roman"/>
                <w:noProof w:val="0"/>
              </w:rPr>
              <w:t xml:space="preserve"> tyrimai viso kūno matavimo sistema ir įvertinimas</w:t>
            </w:r>
          </w:p>
        </w:tc>
      </w:tr>
    </w:tbl>
    <w:p w14:paraId="5FF60C47" w14:textId="77777777" w:rsidR="00BA34F8" w:rsidRDefault="00BA34F8" w:rsidP="001A2D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41F102" w14:textId="77777777" w:rsidR="00AF0F3A" w:rsidRDefault="00AF0F3A" w:rsidP="00AF0F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UAB „Medicinos fizika“</w:t>
      </w:r>
    </w:p>
    <w:p w14:paraId="65C7C52C" w14:textId="77777777" w:rsidR="00AF0F3A" w:rsidRDefault="00AF0F3A" w:rsidP="00AF0F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Įm. k. 301359571, Neries kr. 4-49, Kaunas</w:t>
      </w:r>
    </w:p>
    <w:p w14:paraId="3BE4151B" w14:textId="77777777" w:rsidR="00AF0F3A" w:rsidRDefault="00AF0F3A" w:rsidP="00AF0F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Pripažinimo pažymėjimas Nr. P-4, išduotas 2019 m. spalio 30 d.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178"/>
        <w:gridCol w:w="2016"/>
        <w:gridCol w:w="3878"/>
      </w:tblGrid>
      <w:tr w:rsidR="00AF0F3A" w:rsidRPr="003135DA" w14:paraId="41674B84" w14:textId="77777777" w:rsidTr="00DC546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8AC5" w14:textId="77777777" w:rsidR="00AF0F3A" w:rsidRPr="003135DA" w:rsidRDefault="00AF0F3A" w:rsidP="00DC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Eil. Nr.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78DE" w14:textId="77777777" w:rsidR="00AF0F3A" w:rsidRPr="003135DA" w:rsidRDefault="00AF0F3A" w:rsidP="00DC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Matavimo ir (ar) įvertinimo pavadinimas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9333" w14:textId="77777777" w:rsidR="00AF0F3A" w:rsidRPr="003135DA" w:rsidRDefault="00AF0F3A" w:rsidP="00DC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Matavimo ir (ar) įvertinimo metodas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C7FF" w14:textId="77777777" w:rsidR="00AF0F3A" w:rsidRPr="003135DA" w:rsidRDefault="00AF0F3A" w:rsidP="00DC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Dokumento, kuriame pateiktas matavimo ir (ar) įvertinimo metodas, žymuo, pavadinimas</w:t>
            </w:r>
          </w:p>
        </w:tc>
      </w:tr>
      <w:tr w:rsidR="00AF0F3A" w:rsidRPr="003135DA" w14:paraId="7626DD1E" w14:textId="77777777" w:rsidTr="00AF0F3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F00B" w14:textId="77777777" w:rsidR="00AF0F3A" w:rsidRPr="003135DA" w:rsidRDefault="00AF0F3A" w:rsidP="00DC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noProof w:val="0"/>
              </w:rPr>
              <w:t>1.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9323" w14:textId="77777777" w:rsidR="00AF0F3A" w:rsidRPr="003135DA" w:rsidRDefault="00AF0F3A" w:rsidP="00DC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AF0F3A">
              <w:rPr>
                <w:rFonts w:ascii="Times New Roman" w:eastAsia="Times New Roman" w:hAnsi="Times New Roman" w:cs="Times New Roman"/>
                <w:noProof w:val="0"/>
              </w:rPr>
              <w:t>Aplinkos dozės ekvivalento H*(10) galios (rentgeno ir gama) matavimas darbo vietose ir gyvenamojoje aplinkoje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87F2" w14:textId="77777777" w:rsidR="00AF0F3A" w:rsidRPr="003135DA" w:rsidRDefault="00AF0F3A" w:rsidP="00DC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noProof w:val="0"/>
              </w:rPr>
              <w:t>Scintiliatorių</w:t>
            </w:r>
            <w:proofErr w:type="spellEnd"/>
            <w:r w:rsidR="00062290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="00062290">
              <w:rPr>
                <w:rFonts w:ascii="Times New Roman" w:eastAsia="Times New Roman" w:hAnsi="Times New Roman" w:cs="Times New Roman"/>
                <w:noProof w:val="0"/>
              </w:rPr>
              <w:t>dozimetrijos</w:t>
            </w:r>
            <w:proofErr w:type="spellEnd"/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2DC6" w14:textId="77777777" w:rsidR="00AF0F3A" w:rsidRPr="003135DA" w:rsidRDefault="00AF0F3A" w:rsidP="00DC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>
              <w:rPr>
                <w:rFonts w:ascii="Times New Roman" w:eastAsia="Times New Roman" w:hAnsi="Times New Roman" w:cs="Times New Roman"/>
                <w:noProof w:val="0"/>
              </w:rPr>
              <w:t xml:space="preserve">MF-D:2008 „Darbo vietų </w:t>
            </w:r>
            <w:proofErr w:type="spellStart"/>
            <w:r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>
              <w:rPr>
                <w:rFonts w:ascii="Times New Roman" w:eastAsia="Times New Roman" w:hAnsi="Times New Roman" w:cs="Times New Roman"/>
                <w:noProof w:val="0"/>
              </w:rPr>
              <w:t xml:space="preserve"> stebėsena“</w:t>
            </w:r>
          </w:p>
        </w:tc>
      </w:tr>
      <w:tr w:rsidR="00AF0F3A" w:rsidRPr="003135DA" w14:paraId="010D1D72" w14:textId="77777777" w:rsidTr="00DC546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C015" w14:textId="77777777" w:rsidR="00AF0F3A" w:rsidRPr="003135DA" w:rsidRDefault="00AF0F3A" w:rsidP="00DC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>
              <w:rPr>
                <w:rFonts w:ascii="Times New Roman" w:eastAsia="Times New Roman" w:hAnsi="Times New Roman" w:cs="Times New Roman"/>
                <w:noProof w:val="0"/>
              </w:rPr>
              <w:t>2.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CCF4" w14:textId="77777777" w:rsidR="00AF0F3A" w:rsidRPr="00AF0F3A" w:rsidRDefault="00191D45" w:rsidP="0019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91D45">
              <w:rPr>
                <w:rFonts w:ascii="Times New Roman" w:eastAsia="Times New Roman" w:hAnsi="Times New Roman" w:cs="Times New Roman"/>
                <w:noProof w:val="0"/>
              </w:rPr>
              <w:t xml:space="preserve">Išorinės </w:t>
            </w:r>
            <w:proofErr w:type="spellStart"/>
            <w:r w:rsidRPr="00191D45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191D45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91D45">
              <w:rPr>
                <w:rFonts w:ascii="Times New Roman" w:eastAsia="Times New Roman" w:hAnsi="Times New Roman" w:cs="Times New Roman"/>
                <w:noProof w:val="0"/>
              </w:rPr>
              <w:t>efektinės</w:t>
            </w:r>
            <w:proofErr w:type="spellEnd"/>
            <w:r w:rsidRPr="00191D45">
              <w:rPr>
                <w:rFonts w:ascii="Times New Roman" w:eastAsia="Times New Roman" w:hAnsi="Times New Roman" w:cs="Times New Roman"/>
                <w:noProof w:val="0"/>
              </w:rPr>
              <w:t xml:space="preserve"> dozės įvertinimas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998FD" w14:textId="77777777" w:rsidR="00AF0F3A" w:rsidRDefault="00191D45" w:rsidP="00DC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>
              <w:rPr>
                <w:rFonts w:ascii="Times New Roman" w:eastAsia="Times New Roman" w:hAnsi="Times New Roman" w:cs="Times New Roman"/>
                <w:noProof w:val="0"/>
              </w:rPr>
              <w:t>–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EEE69" w14:textId="77777777" w:rsidR="00AF0F3A" w:rsidRDefault="00191D45" w:rsidP="00DC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91D45">
              <w:rPr>
                <w:rFonts w:ascii="Times New Roman" w:eastAsia="Times New Roman" w:hAnsi="Times New Roman" w:cs="Times New Roman"/>
                <w:noProof w:val="0"/>
              </w:rPr>
              <w:t xml:space="preserve">MF-D:2008 „Darbo vietų </w:t>
            </w:r>
            <w:proofErr w:type="spellStart"/>
            <w:r w:rsidRPr="00191D45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191D45">
              <w:rPr>
                <w:rFonts w:ascii="Times New Roman" w:eastAsia="Times New Roman" w:hAnsi="Times New Roman" w:cs="Times New Roman"/>
                <w:noProof w:val="0"/>
              </w:rPr>
              <w:t xml:space="preserve"> stebėsena“</w:t>
            </w:r>
          </w:p>
        </w:tc>
      </w:tr>
    </w:tbl>
    <w:p w14:paraId="6F2F5615" w14:textId="77777777" w:rsidR="005036D9" w:rsidRDefault="005036D9" w:rsidP="001A2D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066243" w14:textId="77777777" w:rsidR="004165B9" w:rsidRDefault="004165B9" w:rsidP="004165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UAB „RENTGENAS“</w:t>
      </w:r>
    </w:p>
    <w:p w14:paraId="3DF4624E" w14:textId="77777777" w:rsidR="004165B9" w:rsidRDefault="004165B9" w:rsidP="004165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Įm. k. 303048665, V. Landsbergio-Žemkalnio g. 30-43, Kaunas</w:t>
      </w:r>
    </w:p>
    <w:p w14:paraId="636C2C7D" w14:textId="77777777" w:rsidR="004165B9" w:rsidRDefault="004165B9" w:rsidP="004165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Pripažinimo pažymėjimas Nr. P-5, išduotas 2020 m. balandžio </w:t>
      </w:r>
      <w:r w:rsidRPr="0088774A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d.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178"/>
        <w:gridCol w:w="2016"/>
        <w:gridCol w:w="3878"/>
      </w:tblGrid>
      <w:tr w:rsidR="004165B9" w:rsidRPr="003135DA" w14:paraId="3AFA6127" w14:textId="77777777" w:rsidTr="0042326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B5AA" w14:textId="77777777" w:rsidR="004165B9" w:rsidRPr="003135DA" w:rsidRDefault="004165B9" w:rsidP="0042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Eil. Nr.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1711" w14:textId="77777777" w:rsidR="004165B9" w:rsidRPr="003135DA" w:rsidRDefault="004165B9" w:rsidP="0042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Matavimo ir (ar) įvertinimo pavadinimas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DEFD" w14:textId="77777777" w:rsidR="004165B9" w:rsidRPr="003135DA" w:rsidRDefault="004165B9" w:rsidP="0042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Matavimo ir (ar) įvertinimo metodas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5479" w14:textId="77777777" w:rsidR="004165B9" w:rsidRPr="003135DA" w:rsidRDefault="004165B9" w:rsidP="0042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b/>
                <w:noProof w:val="0"/>
              </w:rPr>
              <w:t>Dokumento, kuriame pateiktas matavimo ir (ar) įvertinimo metodas, žymuo, pavadinimas</w:t>
            </w:r>
          </w:p>
        </w:tc>
      </w:tr>
      <w:tr w:rsidR="004165B9" w:rsidRPr="003135DA" w14:paraId="39D68A47" w14:textId="77777777" w:rsidTr="0042326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DBAE" w14:textId="77777777" w:rsidR="004165B9" w:rsidRPr="003135DA" w:rsidRDefault="004165B9" w:rsidP="0042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3135DA">
              <w:rPr>
                <w:rFonts w:ascii="Times New Roman" w:eastAsia="Times New Roman" w:hAnsi="Times New Roman" w:cs="Times New Roman"/>
                <w:noProof w:val="0"/>
              </w:rPr>
              <w:t>1.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69C5" w14:textId="77777777" w:rsidR="004165B9" w:rsidRPr="003135DA" w:rsidRDefault="004165B9" w:rsidP="0042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AF0F3A">
              <w:rPr>
                <w:rFonts w:ascii="Times New Roman" w:eastAsia="Times New Roman" w:hAnsi="Times New Roman" w:cs="Times New Roman"/>
                <w:noProof w:val="0"/>
              </w:rPr>
              <w:t>Aplinkos dozės ekvivalento H*(10) galios (rentgeno ir gama) matavimas darbo vietose ir gyvenamojoje aplinkoje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6FF3" w14:textId="77777777" w:rsidR="004165B9" w:rsidRPr="003135DA" w:rsidRDefault="004165B9" w:rsidP="0042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noProof w:val="0"/>
              </w:rPr>
              <w:t>Scintiliatorių</w:t>
            </w:r>
            <w:proofErr w:type="spellEnd"/>
            <w:r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noProof w:val="0"/>
              </w:rPr>
              <w:t>dozimetrijos</w:t>
            </w:r>
            <w:proofErr w:type="spellEnd"/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9EC3" w14:textId="77777777" w:rsidR="004165B9" w:rsidRDefault="00E4030D" w:rsidP="0042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>
              <w:rPr>
                <w:rFonts w:ascii="Times New Roman" w:eastAsia="Times New Roman" w:hAnsi="Times New Roman" w:cs="Times New Roman"/>
                <w:noProof w:val="0"/>
              </w:rPr>
              <w:t>Lygiavertės dozės galios tyrimai</w:t>
            </w:r>
          </w:p>
          <w:p w14:paraId="5EE95E61" w14:textId="77777777" w:rsidR="00E4030D" w:rsidRPr="003135DA" w:rsidRDefault="00E4030D" w:rsidP="00E40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>
              <w:rPr>
                <w:rFonts w:ascii="Times New Roman" w:eastAsia="Times New Roman" w:hAnsi="Times New Roman" w:cs="Times New Roman"/>
                <w:noProof w:val="0"/>
              </w:rPr>
              <w:t>(Leidimas Nr. 2, 2020-01-10)</w:t>
            </w:r>
          </w:p>
        </w:tc>
      </w:tr>
      <w:tr w:rsidR="004165B9" w:rsidRPr="003135DA" w14:paraId="7D22FDDF" w14:textId="77777777" w:rsidTr="0042326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93DE" w14:textId="77777777" w:rsidR="004165B9" w:rsidRPr="003135DA" w:rsidRDefault="004165B9" w:rsidP="0042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>
              <w:rPr>
                <w:rFonts w:ascii="Times New Roman" w:eastAsia="Times New Roman" w:hAnsi="Times New Roman" w:cs="Times New Roman"/>
                <w:noProof w:val="0"/>
              </w:rPr>
              <w:lastRenderedPageBreak/>
              <w:t>2.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FD4" w14:textId="77777777" w:rsidR="004165B9" w:rsidRPr="00AF0F3A" w:rsidRDefault="004165B9" w:rsidP="0042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 w:rsidRPr="00191D45">
              <w:rPr>
                <w:rFonts w:ascii="Times New Roman" w:eastAsia="Times New Roman" w:hAnsi="Times New Roman" w:cs="Times New Roman"/>
                <w:noProof w:val="0"/>
              </w:rPr>
              <w:t xml:space="preserve">Išorinės </w:t>
            </w:r>
            <w:proofErr w:type="spellStart"/>
            <w:r w:rsidRPr="00191D45"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 w:rsidRPr="00191D45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proofErr w:type="spellStart"/>
            <w:r w:rsidRPr="00191D45">
              <w:rPr>
                <w:rFonts w:ascii="Times New Roman" w:eastAsia="Times New Roman" w:hAnsi="Times New Roman" w:cs="Times New Roman"/>
                <w:noProof w:val="0"/>
              </w:rPr>
              <w:t>efektinės</w:t>
            </w:r>
            <w:proofErr w:type="spellEnd"/>
            <w:r w:rsidRPr="00191D45">
              <w:rPr>
                <w:rFonts w:ascii="Times New Roman" w:eastAsia="Times New Roman" w:hAnsi="Times New Roman" w:cs="Times New Roman"/>
                <w:noProof w:val="0"/>
              </w:rPr>
              <w:t xml:space="preserve"> </w:t>
            </w:r>
            <w:r w:rsidR="00757F1F">
              <w:rPr>
                <w:rFonts w:ascii="Times New Roman" w:eastAsia="Times New Roman" w:hAnsi="Times New Roman" w:cs="Times New Roman"/>
                <w:noProof w:val="0"/>
              </w:rPr>
              <w:t xml:space="preserve">ir akies lęšiuko lygiavertės </w:t>
            </w:r>
            <w:r w:rsidRPr="00191D45">
              <w:rPr>
                <w:rFonts w:ascii="Times New Roman" w:eastAsia="Times New Roman" w:hAnsi="Times New Roman" w:cs="Times New Roman"/>
                <w:noProof w:val="0"/>
              </w:rPr>
              <w:t>dozės įvertinimas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B68C50" w14:textId="77777777" w:rsidR="004165B9" w:rsidRDefault="004165B9" w:rsidP="0042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>
              <w:rPr>
                <w:rFonts w:ascii="Times New Roman" w:eastAsia="Times New Roman" w:hAnsi="Times New Roman" w:cs="Times New Roman"/>
                <w:noProof w:val="0"/>
              </w:rPr>
              <w:t>–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199CE" w14:textId="77777777" w:rsidR="00CA6029" w:rsidRDefault="004F7347" w:rsidP="0042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>
              <w:rPr>
                <w:rFonts w:ascii="Times New Roman" w:eastAsia="Times New Roman" w:hAnsi="Times New Roman" w:cs="Times New Roman"/>
                <w:noProof w:val="0"/>
              </w:rPr>
              <w:t xml:space="preserve">Darbuotojų ir gyventojų išorinės </w:t>
            </w:r>
            <w:proofErr w:type="spellStart"/>
            <w:r>
              <w:rPr>
                <w:rFonts w:ascii="Times New Roman" w:eastAsia="Times New Roman" w:hAnsi="Times New Roman" w:cs="Times New Roman"/>
                <w:noProof w:val="0"/>
              </w:rPr>
              <w:t>apšvitos</w:t>
            </w:r>
            <w:proofErr w:type="spellEnd"/>
            <w:r>
              <w:rPr>
                <w:rFonts w:ascii="Times New Roman" w:eastAsia="Times New Roman" w:hAnsi="Times New Roman" w:cs="Times New Roman"/>
                <w:noProof w:val="0"/>
              </w:rPr>
              <w:t xml:space="preserve"> dozės įvertinimo metodika</w:t>
            </w:r>
          </w:p>
          <w:p w14:paraId="29E624EA" w14:textId="77777777" w:rsidR="004165B9" w:rsidRDefault="004F7347" w:rsidP="0042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</w:rPr>
            </w:pPr>
            <w:r>
              <w:rPr>
                <w:rFonts w:ascii="Times New Roman" w:eastAsia="Times New Roman" w:hAnsi="Times New Roman" w:cs="Times New Roman"/>
                <w:noProof w:val="0"/>
              </w:rPr>
              <w:t>(</w:t>
            </w:r>
            <w:r w:rsidR="00CA6029">
              <w:rPr>
                <w:rFonts w:ascii="Times New Roman" w:eastAsia="Times New Roman" w:hAnsi="Times New Roman" w:cs="Times New Roman"/>
                <w:noProof w:val="0"/>
              </w:rPr>
              <w:t>L</w:t>
            </w:r>
            <w:r>
              <w:rPr>
                <w:rFonts w:ascii="Times New Roman" w:eastAsia="Times New Roman" w:hAnsi="Times New Roman" w:cs="Times New Roman"/>
                <w:noProof w:val="0"/>
              </w:rPr>
              <w:t>eidimas Nr. 1, 2020-01-10)</w:t>
            </w:r>
          </w:p>
        </w:tc>
      </w:tr>
    </w:tbl>
    <w:p w14:paraId="42723E2F" w14:textId="77777777" w:rsidR="004165B9" w:rsidRDefault="004165B9" w:rsidP="001A2D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C879C0" w14:textId="77777777" w:rsidR="00C33007" w:rsidRPr="001A2D85" w:rsidRDefault="00C33007" w:rsidP="001A2D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</w:t>
      </w:r>
    </w:p>
    <w:sectPr w:rsidR="00C33007" w:rsidRPr="001A2D85" w:rsidSect="00FB6CF1">
      <w:headerReference w:type="default" r:id="rId6"/>
      <w:pgSz w:w="11906" w:h="16838"/>
      <w:pgMar w:top="1134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E3BEE" w14:textId="77777777" w:rsidR="005E5E26" w:rsidRDefault="005E5E26" w:rsidP="00FB6CF1">
      <w:pPr>
        <w:spacing w:after="0" w:line="240" w:lineRule="auto"/>
      </w:pPr>
      <w:r>
        <w:separator/>
      </w:r>
    </w:p>
  </w:endnote>
  <w:endnote w:type="continuationSeparator" w:id="0">
    <w:p w14:paraId="36E3C1A1" w14:textId="77777777" w:rsidR="005E5E26" w:rsidRDefault="005E5E26" w:rsidP="00FB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9FFD85" w14:textId="77777777" w:rsidR="005E5E26" w:rsidRDefault="005E5E26" w:rsidP="00FB6CF1">
      <w:pPr>
        <w:spacing w:after="0" w:line="240" w:lineRule="auto"/>
      </w:pPr>
      <w:r>
        <w:separator/>
      </w:r>
    </w:p>
  </w:footnote>
  <w:footnote w:type="continuationSeparator" w:id="0">
    <w:p w14:paraId="721B3F58" w14:textId="77777777" w:rsidR="005E5E26" w:rsidRDefault="005E5E26" w:rsidP="00FB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123227665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039F25" w14:textId="77777777" w:rsidR="00FB6CF1" w:rsidRDefault="00FB6CF1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88774A">
          <w:t>2</w:t>
        </w:r>
        <w:r>
          <w:fldChar w:fldCharType="end"/>
        </w:r>
      </w:p>
    </w:sdtContent>
  </w:sdt>
  <w:p w14:paraId="69FCF9F9" w14:textId="77777777" w:rsidR="00FB6CF1" w:rsidRDefault="00FB6C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D85"/>
    <w:rsid w:val="000557C4"/>
    <w:rsid w:val="00062290"/>
    <w:rsid w:val="00160FA9"/>
    <w:rsid w:val="00181793"/>
    <w:rsid w:val="00191D45"/>
    <w:rsid w:val="001A2D85"/>
    <w:rsid w:val="001F3677"/>
    <w:rsid w:val="003135DA"/>
    <w:rsid w:val="00363712"/>
    <w:rsid w:val="004165B9"/>
    <w:rsid w:val="00423A1C"/>
    <w:rsid w:val="004F7347"/>
    <w:rsid w:val="005036D9"/>
    <w:rsid w:val="00520232"/>
    <w:rsid w:val="005E5E26"/>
    <w:rsid w:val="006077E8"/>
    <w:rsid w:val="007355DD"/>
    <w:rsid w:val="007524EB"/>
    <w:rsid w:val="00757F1F"/>
    <w:rsid w:val="007832D5"/>
    <w:rsid w:val="0088774A"/>
    <w:rsid w:val="008E4356"/>
    <w:rsid w:val="00A776FB"/>
    <w:rsid w:val="00AF0F3A"/>
    <w:rsid w:val="00BA34F8"/>
    <w:rsid w:val="00C33007"/>
    <w:rsid w:val="00C46580"/>
    <w:rsid w:val="00CA6029"/>
    <w:rsid w:val="00CD6B54"/>
    <w:rsid w:val="00D5126F"/>
    <w:rsid w:val="00D83808"/>
    <w:rsid w:val="00E4030D"/>
    <w:rsid w:val="00EB7248"/>
    <w:rsid w:val="00EC7DDC"/>
    <w:rsid w:val="00F46853"/>
    <w:rsid w:val="00F61397"/>
    <w:rsid w:val="00FB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F3F70"/>
  <w15:chartTrackingRefBased/>
  <w15:docId w15:val="{E44020FE-9EE4-4FA4-B927-FBF054B91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F3A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C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CF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FB6C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CF1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4527</Words>
  <Characters>2581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Urboniene</dc:creator>
  <cp:keywords/>
  <dc:description/>
  <cp:lastModifiedBy>Kristina Ostrauskaite</cp:lastModifiedBy>
  <cp:revision>2</cp:revision>
  <dcterms:created xsi:type="dcterms:W3CDTF">2020-11-18T08:27:00Z</dcterms:created>
  <dcterms:modified xsi:type="dcterms:W3CDTF">2020-11-18T08:27:00Z</dcterms:modified>
</cp:coreProperties>
</file>